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B0CA6" w14:textId="77C30900" w:rsidR="00295E98" w:rsidRDefault="0068005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0255" behindDoc="0" locked="0" layoutInCell="1" allowOverlap="1" wp14:anchorId="091A4B87" wp14:editId="4F2F53B4">
                <wp:simplePos x="0" y="0"/>
                <wp:positionH relativeFrom="page">
                  <wp:align>left</wp:align>
                </wp:positionH>
                <wp:positionV relativeFrom="paragraph">
                  <wp:posOffset>7531100</wp:posOffset>
                </wp:positionV>
                <wp:extent cx="3924300" cy="1587500"/>
                <wp:effectExtent l="0" t="0" r="19050" b="127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1587500"/>
                        </a:xfrm>
                        <a:prstGeom prst="rect">
                          <a:avLst/>
                        </a:prstGeom>
                        <a:solidFill>
                          <a:srgbClr val="D9534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57AB77" w14:textId="65C6F486" w:rsidR="00680052" w:rsidRPr="00BE666A" w:rsidRDefault="00680052" w:rsidP="00680052">
                            <w:pPr>
                              <w:pStyle w:val="BodyText"/>
                              <w:kinsoku w:val="0"/>
                              <w:overflowPunct w:val="0"/>
                              <w:spacing w:before="83"/>
                              <w:ind w:left="0" w:firstLine="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1"/>
                              </w:rPr>
                            </w:pPr>
                            <w:r w:rsidRPr="00BE666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1"/>
                                <w:u w:val="single"/>
                              </w:rPr>
                              <w:t>Course</w:t>
                            </w:r>
                            <w:r w:rsidRPr="00BE666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 w:rsidRPr="00BE666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1"/>
                                <w:u w:val="single"/>
                              </w:rPr>
                              <w:t>Contact</w:t>
                            </w:r>
                            <w:r w:rsidRPr="00BE666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 w:rsidRPr="00BE666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1"/>
                                <w:u w:val="single"/>
                              </w:rPr>
                              <w:t>Hours</w:t>
                            </w:r>
                            <w:r w:rsidRPr="00BE666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1"/>
                              </w:rPr>
                              <w:t>:</w:t>
                            </w:r>
                            <w:r w:rsidRPr="00BE666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6"/>
                              </w:rPr>
                              <w:t xml:space="preserve"> </w:t>
                            </w:r>
                            <w:r w:rsidR="00DE2A5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1"/>
                              </w:rPr>
                              <w:t>6</w:t>
                            </w:r>
                            <w:r w:rsidRPr="00BE666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1"/>
                              </w:rPr>
                              <w:t>0</w:t>
                            </w:r>
                            <w:r w:rsidRPr="00BE666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5"/>
                              </w:rPr>
                              <w:t xml:space="preserve"> </w:t>
                            </w:r>
                            <w:r w:rsidRPr="00BE666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1"/>
                              </w:rPr>
                              <w:t>Hours</w:t>
                            </w:r>
                            <w:r w:rsidRPr="00BE666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6"/>
                              </w:rPr>
                              <w:t xml:space="preserve"> </w:t>
                            </w:r>
                          </w:p>
                          <w:p w14:paraId="2B59C4C8" w14:textId="75E2480C" w:rsidR="00680052" w:rsidRPr="00BE666A" w:rsidRDefault="00680052" w:rsidP="00680052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FFFF" w:themeColor="background1"/>
                                <w:spacing w:val="-1"/>
                              </w:rPr>
                            </w:pPr>
                            <w:r w:rsidRPr="00BE666A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FFFF" w:themeColor="background1"/>
                                <w:spacing w:val="-1"/>
                                <w:u w:val="single"/>
                              </w:rPr>
                              <w:t>Student Tuition</w:t>
                            </w:r>
                            <w:r w:rsidRPr="00BE666A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FFFF" w:themeColor="background1"/>
                                <w:spacing w:val="-1"/>
                              </w:rPr>
                              <w:t>: $</w:t>
                            </w:r>
                            <w:r w:rsidR="00DE2A52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FFFF" w:themeColor="background1"/>
                                <w:spacing w:val="-1"/>
                              </w:rPr>
                              <w:t>1,2</w:t>
                            </w:r>
                            <w:r w:rsidRPr="00BE666A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FFFF" w:themeColor="background1"/>
                                <w:spacing w:val="-1"/>
                              </w:rPr>
                              <w:t>00 (Textbooks Included)</w:t>
                            </w:r>
                          </w:p>
                          <w:p w14:paraId="2DDEEA40" w14:textId="5890688C" w:rsidR="00680052" w:rsidRPr="00BE666A" w:rsidRDefault="00680052" w:rsidP="00680052">
                            <w:r w:rsidRPr="00BE66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br/>
                            </w:r>
                            <w:r w:rsidR="00387DF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October 11</w:t>
                            </w:r>
                            <w:r w:rsidR="00387DFA" w:rsidRPr="00387DF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vertAlign w:val="superscript"/>
                              </w:rPr>
                              <w:t>th</w:t>
                            </w:r>
                            <w:r w:rsidR="00387DF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– December 13</w:t>
                            </w:r>
                            <w:r w:rsidR="00387DFA" w:rsidRPr="00387DF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vertAlign w:val="superscript"/>
                              </w:rPr>
                              <w:t>th</w:t>
                            </w:r>
                            <w:r w:rsidR="00387DF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2021</w:t>
                            </w:r>
                            <w:r w:rsidRPr="00BE66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Mondays and Wednesdays</w:t>
                            </w:r>
                            <w:r w:rsidRPr="00BE66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br/>
                              <w:t>6:00pm – 9:30pm</w:t>
                            </w:r>
                            <w:r w:rsidRPr="00BE66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br/>
                            </w:r>
                          </w:p>
                          <w:p w14:paraId="2C7053F5" w14:textId="305AA3D4" w:rsidR="00343C3A" w:rsidRPr="00343C3A" w:rsidRDefault="00343C3A" w:rsidP="00343C3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A4B8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0;margin-top:593pt;width:309pt;height:125pt;z-index:251680255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" fillcolor="#d9534f" strokeweight=".5pt">
                <v:textbox>
                  <w:txbxContent>
                    <w:p w14:paraId="5157AB77" w14:textId="65C6F486" w:rsidR="00680052" w:rsidRPr="00BE666A" w:rsidRDefault="00680052" w:rsidP="00680052">
                      <w:pPr>
                        <w:pStyle w:val="BodyText"/>
                        <w:kinsoku w:val="0"/>
                        <w:overflowPunct w:val="0"/>
                        <w:spacing w:before="83"/>
                        <w:ind w:left="0" w:firstLine="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1"/>
                        </w:rPr>
                      </w:pPr>
                      <w:r w:rsidRPr="00BE666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1"/>
                          <w:u w:val="single"/>
                        </w:rPr>
                        <w:t>Course</w:t>
                      </w:r>
                      <w:r w:rsidRPr="00BE666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6"/>
                          <w:u w:val="single"/>
                        </w:rPr>
                        <w:t xml:space="preserve"> </w:t>
                      </w:r>
                      <w:r w:rsidRPr="00BE666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1"/>
                          <w:u w:val="single"/>
                        </w:rPr>
                        <w:t>Contact</w:t>
                      </w:r>
                      <w:r w:rsidRPr="00BE666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6"/>
                          <w:u w:val="single"/>
                        </w:rPr>
                        <w:t xml:space="preserve"> </w:t>
                      </w:r>
                      <w:r w:rsidRPr="00BE666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1"/>
                          <w:u w:val="single"/>
                        </w:rPr>
                        <w:t>Hours</w:t>
                      </w:r>
                      <w:r w:rsidRPr="00BE666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1"/>
                        </w:rPr>
                        <w:t>:</w:t>
                      </w:r>
                      <w:r w:rsidRPr="00BE666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6"/>
                        </w:rPr>
                        <w:t xml:space="preserve"> </w:t>
                      </w:r>
                      <w:r w:rsidR="00DE2A5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1"/>
                        </w:rPr>
                        <w:t>6</w:t>
                      </w:r>
                      <w:r w:rsidRPr="00BE666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1"/>
                        </w:rPr>
                        <w:t>0</w:t>
                      </w:r>
                      <w:r w:rsidRPr="00BE666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5"/>
                        </w:rPr>
                        <w:t xml:space="preserve"> </w:t>
                      </w:r>
                      <w:r w:rsidRPr="00BE666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1"/>
                        </w:rPr>
                        <w:t>Hours</w:t>
                      </w:r>
                      <w:r w:rsidRPr="00BE666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6"/>
                        </w:rPr>
                        <w:t xml:space="preserve"> </w:t>
                      </w:r>
                    </w:p>
                    <w:p w14:paraId="2B59C4C8" w14:textId="75E2480C" w:rsidR="00680052" w:rsidRPr="00BE666A" w:rsidRDefault="00680052" w:rsidP="00680052">
                      <w:pPr>
                        <w:rPr>
                          <w:rFonts w:ascii="Arial" w:eastAsiaTheme="minorEastAsia" w:hAnsi="Arial" w:cs="Arial"/>
                          <w:b/>
                          <w:bCs/>
                          <w:color w:val="FFFFFF" w:themeColor="background1"/>
                          <w:spacing w:val="-1"/>
                        </w:rPr>
                      </w:pPr>
                      <w:r w:rsidRPr="00BE666A">
                        <w:rPr>
                          <w:rFonts w:ascii="Arial" w:eastAsiaTheme="minorEastAsia" w:hAnsi="Arial" w:cs="Arial"/>
                          <w:b/>
                          <w:bCs/>
                          <w:color w:val="FFFFFF" w:themeColor="background1"/>
                          <w:spacing w:val="-1"/>
                          <w:u w:val="single"/>
                        </w:rPr>
                        <w:t>Student Tuition</w:t>
                      </w:r>
                      <w:r w:rsidRPr="00BE666A">
                        <w:rPr>
                          <w:rFonts w:ascii="Arial" w:eastAsiaTheme="minorEastAsia" w:hAnsi="Arial" w:cs="Arial"/>
                          <w:b/>
                          <w:bCs/>
                          <w:color w:val="FFFFFF" w:themeColor="background1"/>
                          <w:spacing w:val="-1"/>
                        </w:rPr>
                        <w:t>: $</w:t>
                      </w:r>
                      <w:r w:rsidR="00DE2A52">
                        <w:rPr>
                          <w:rFonts w:ascii="Arial" w:eastAsiaTheme="minorEastAsia" w:hAnsi="Arial" w:cs="Arial"/>
                          <w:b/>
                          <w:bCs/>
                          <w:color w:val="FFFFFF" w:themeColor="background1"/>
                          <w:spacing w:val="-1"/>
                        </w:rPr>
                        <w:t>1,2</w:t>
                      </w:r>
                      <w:r w:rsidRPr="00BE666A">
                        <w:rPr>
                          <w:rFonts w:ascii="Arial" w:eastAsiaTheme="minorEastAsia" w:hAnsi="Arial" w:cs="Arial"/>
                          <w:b/>
                          <w:bCs/>
                          <w:color w:val="FFFFFF" w:themeColor="background1"/>
                          <w:spacing w:val="-1"/>
                        </w:rPr>
                        <w:t>00 (Textbooks Included)</w:t>
                      </w:r>
                    </w:p>
                    <w:p w14:paraId="2DDEEA40" w14:textId="5890688C" w:rsidR="00680052" w:rsidRPr="00BE666A" w:rsidRDefault="00680052" w:rsidP="00680052">
                      <w:r w:rsidRPr="00BE666A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br/>
                      </w:r>
                      <w:r w:rsidR="00387DFA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October 11</w:t>
                      </w:r>
                      <w:r w:rsidR="00387DFA" w:rsidRPr="00387DFA">
                        <w:rPr>
                          <w:rFonts w:ascii="Arial" w:hAnsi="Arial" w:cs="Arial"/>
                          <w:b/>
                          <w:color w:val="FFFFFF" w:themeColor="background1"/>
                          <w:vertAlign w:val="superscript"/>
                        </w:rPr>
                        <w:t>th</w:t>
                      </w:r>
                      <w:r w:rsidR="00387DFA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– December 13</w:t>
                      </w:r>
                      <w:r w:rsidR="00387DFA" w:rsidRPr="00387DFA">
                        <w:rPr>
                          <w:rFonts w:ascii="Arial" w:hAnsi="Arial" w:cs="Arial"/>
                          <w:b/>
                          <w:color w:val="FFFFFF" w:themeColor="background1"/>
                          <w:vertAlign w:val="superscript"/>
                        </w:rPr>
                        <w:t>th</w:t>
                      </w:r>
                      <w:r w:rsidR="00387DFA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2021</w:t>
                      </w:r>
                      <w:r w:rsidRPr="00BE666A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Mondays and Wednesdays</w:t>
                      </w:r>
                      <w:r w:rsidRPr="00BE666A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br/>
                        <w:t>6:00pm – 9:30pm</w:t>
                      </w:r>
                      <w:r w:rsidRPr="00BE666A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br/>
                      </w:r>
                    </w:p>
                    <w:p w14:paraId="2C7053F5" w14:textId="305AA3D4" w:rsidR="00343C3A" w:rsidRPr="00343C3A" w:rsidRDefault="00343C3A" w:rsidP="00343C3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3C3A">
        <w:rPr>
          <w:noProof/>
        </w:rPr>
        <mc:AlternateContent>
          <mc:Choice Requires="wps">
            <w:drawing>
              <wp:anchor distT="0" distB="0" distL="114300" distR="114300" simplePos="0" relativeHeight="251679231" behindDoc="0" locked="0" layoutInCell="1" allowOverlap="1" wp14:anchorId="0D025327" wp14:editId="7A820532">
                <wp:simplePos x="0" y="0"/>
                <wp:positionH relativeFrom="column">
                  <wp:posOffset>4169410</wp:posOffset>
                </wp:positionH>
                <wp:positionV relativeFrom="paragraph">
                  <wp:posOffset>8497570</wp:posOffset>
                </wp:positionV>
                <wp:extent cx="582930" cy="583565"/>
                <wp:effectExtent l="0" t="0" r="26670" b="26035"/>
                <wp:wrapNone/>
                <wp:docPr id="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" cy="583565"/>
                        </a:xfrm>
                        <a:prstGeom prst="ellipse">
                          <a:avLst/>
                        </a:prstGeom>
                        <a:solidFill>
                          <a:srgbClr val="E4A812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7BD52778" id="Oval 8" o:spid="_x0000_s1026" style="position:absolute;margin-left:328.3pt;margin-top:669.1pt;width:45.9pt;height:45.95pt;z-index:251679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" fillcolor="#e4a812" strokecolor="black [3213]"/>
            </w:pict>
          </mc:Fallback>
        </mc:AlternateContent>
      </w:r>
      <w:r w:rsidR="00343C3A">
        <w:rPr>
          <w:noProof/>
        </w:rPr>
        <mc:AlternateContent>
          <mc:Choice Requires="wps">
            <w:drawing>
              <wp:anchor distT="0" distB="0" distL="114300" distR="114300" simplePos="0" relativeHeight="251671039" behindDoc="0" locked="0" layoutInCell="1" allowOverlap="1" wp14:anchorId="579CC0DD" wp14:editId="0DC97F56">
                <wp:simplePos x="0" y="0"/>
                <wp:positionH relativeFrom="column">
                  <wp:posOffset>-742950</wp:posOffset>
                </wp:positionH>
                <wp:positionV relativeFrom="paragraph">
                  <wp:posOffset>2286000</wp:posOffset>
                </wp:positionV>
                <wp:extent cx="3616960" cy="5153025"/>
                <wp:effectExtent l="0" t="0" r="0" b="9525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960" cy="515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088F5" w14:textId="77777777" w:rsidR="003317E8" w:rsidRPr="004014A5" w:rsidRDefault="003317E8" w:rsidP="003317E8">
                            <w:pPr>
                              <w:pStyle w:val="Pa0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4014A5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BD053A" w:rsidRPr="004014A5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22"/>
                                <w:szCs w:val="22"/>
                              </w:rPr>
                              <w:t>Dental</w:t>
                            </w:r>
                            <w:r w:rsidR="00A25F01" w:rsidRPr="004014A5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Assisting</w:t>
                            </w:r>
                            <w:r w:rsidRPr="004014A5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Profession </w:t>
                            </w:r>
                          </w:p>
                          <w:p w14:paraId="21A31D8F" w14:textId="34390204" w:rsidR="003317E8" w:rsidRPr="008048AE" w:rsidRDefault="00BD053A" w:rsidP="00BD053A">
                            <w:pPr>
                              <w:autoSpaceDE w:val="0"/>
                              <w:autoSpaceDN w:val="0"/>
                              <w:adjustRightInd w:val="0"/>
                              <w:ind w:right="115"/>
                              <w:jc w:val="both"/>
                              <w:rPr>
                                <w:rFonts w:ascii="Open Sans Light" w:hAnsi="Open Sans Light" w:cs="Open Sans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The Dental Assisting Program prepares students for entry-level positions in one of the fastest growing healthcare professions – Dental Assisting. With the national increase in healthcare-related services, and the national shortage of healthcare professionals, the need for dental assistants is growing substantially. With a growing workforce over 300,000 strong, a career in dental assisting ranks as the fourth fastest growing occupation in the healthcare technician field. </w:t>
                            </w:r>
                          </w:p>
                          <w:p w14:paraId="09B1C8D9" w14:textId="77777777" w:rsidR="00A25F01" w:rsidRPr="008048AE" w:rsidRDefault="00A25F01" w:rsidP="00A25F01">
                            <w:pPr>
                              <w:autoSpaceDE w:val="0"/>
                              <w:autoSpaceDN w:val="0"/>
                              <w:adjustRightInd w:val="0"/>
                              <w:ind w:right="115"/>
                              <w:jc w:val="both"/>
                              <w:rPr>
                                <w:rFonts w:ascii="Open Sans Light" w:hAnsi="Open Sans Light" w:cs="Open Sans Light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0472F4C4" w14:textId="77777777" w:rsidR="003317E8" w:rsidRPr="004014A5" w:rsidRDefault="00A25F01" w:rsidP="0099324F">
                            <w:pPr>
                              <w:autoSpaceDE w:val="0"/>
                              <w:autoSpaceDN w:val="0"/>
                              <w:adjustRightInd w:val="0"/>
                              <w:ind w:right="115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</w:rPr>
                            </w:pPr>
                            <w:r w:rsidRPr="004014A5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</w:rPr>
                              <w:t xml:space="preserve">The </w:t>
                            </w:r>
                            <w:r w:rsidR="00BD053A" w:rsidRPr="004014A5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</w:rPr>
                              <w:t xml:space="preserve">Dental </w:t>
                            </w:r>
                            <w:r w:rsidR="00A427E1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</w:rPr>
                              <w:t>Assisting</w:t>
                            </w:r>
                            <w:r w:rsidR="003317E8" w:rsidRPr="004014A5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</w:rPr>
                              <w:t xml:space="preserve"> Program </w:t>
                            </w:r>
                          </w:p>
                          <w:p w14:paraId="4924C511" w14:textId="77777777" w:rsidR="00BD053A" w:rsidRPr="008048AE" w:rsidRDefault="00BD053A" w:rsidP="00BD053A">
                            <w:pPr>
                              <w:autoSpaceDE w:val="0"/>
                              <w:autoSpaceDN w:val="0"/>
                              <w:adjustRightInd w:val="0"/>
                              <w:spacing w:after="60" w:line="201" w:lineRule="atLeast"/>
                              <w:jc w:val="both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The purpose of this program is to familiarize students with all areas of administrative and clinical dental assisting focusing on the responsibilities required to function as an assistant in a dental practice. This course covers the following key areas and topics: </w:t>
                            </w:r>
                          </w:p>
                          <w:p w14:paraId="22A8EA0E" w14:textId="77777777" w:rsidR="00390897" w:rsidRPr="008048AE" w:rsidRDefault="00390897" w:rsidP="00BD053A">
                            <w:pPr>
                              <w:autoSpaceDE w:val="0"/>
                              <w:autoSpaceDN w:val="0"/>
                              <w:adjustRightInd w:val="0"/>
                              <w:spacing w:after="60" w:line="201" w:lineRule="atLeast"/>
                              <w:jc w:val="both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</w:p>
                          <w:p w14:paraId="4527DC80" w14:textId="77777777" w:rsidR="00BD053A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before="60" w:after="60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Introduction to the dental office and history of dentistry and dental assisting </w:t>
                            </w:r>
                          </w:p>
                          <w:p w14:paraId="2542E3EF" w14:textId="77777777" w:rsidR="00BD053A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before="60" w:after="60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Legal aspects of dentistry including policies and guidelines </w:t>
                            </w:r>
                          </w:p>
                          <w:p w14:paraId="122EFB9A" w14:textId="77777777" w:rsidR="00BD053A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before="60" w:after="60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Introductory oral anatomy, dental operatory, and dental equipment </w:t>
                            </w:r>
                          </w:p>
                          <w:p w14:paraId="2F770A21" w14:textId="77777777" w:rsidR="00BD053A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before="60" w:after="60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Introductory tooth structure including primary and permanent teeth </w:t>
                            </w:r>
                          </w:p>
                          <w:p w14:paraId="04CC5CE6" w14:textId="77777777" w:rsidR="00BD053A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before="60" w:after="60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The oral cavity and related structures </w:t>
                            </w:r>
                          </w:p>
                          <w:p w14:paraId="2F148CEB" w14:textId="77777777" w:rsidR="00392D17" w:rsidRPr="008048AE" w:rsidRDefault="00BD053A" w:rsidP="00BD053A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spacing w:before="60" w:after="60"/>
                              <w:contextualSpacing/>
                              <w:jc w:val="both"/>
                              <w:rPr>
                                <w:rFonts w:ascii="Open Sans Light" w:hAnsi="Open Sans Light" w:cs="Open Sans Light"/>
                                <w:color w:val="0A900D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>Dental hand-pieces, sterilization, and other areas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CC0DD" id="Text Box 13" o:spid="_x0000_s1027" type="#_x0000_t202" style="position:absolute;margin-left:-58.5pt;margin-top:180pt;width:284.8pt;height:405.75pt;z-index:251671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0WuQIAAMM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" filled="f" stroked="f">
                <v:textbox>
                  <w:txbxContent>
                    <w:p w14:paraId="795088F5" w14:textId="77777777" w:rsidR="003317E8" w:rsidRPr="004014A5" w:rsidRDefault="003317E8" w:rsidP="003317E8">
                      <w:pPr>
                        <w:pStyle w:val="Pa0"/>
                        <w:rPr>
                          <w:rFonts w:ascii="Open Sans Light" w:hAnsi="Open Sans Light" w:cs="Open Sans Light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4014A5">
                        <w:rPr>
                          <w:rFonts w:ascii="Open Sans Light" w:hAnsi="Open Sans Light" w:cs="Open Sans Light"/>
                          <w:color w:val="404040" w:themeColor="text1" w:themeTint="BF"/>
                          <w:sz w:val="22"/>
                          <w:szCs w:val="22"/>
                        </w:rPr>
                        <w:t xml:space="preserve">The </w:t>
                      </w:r>
                      <w:r w:rsidR="00BD053A" w:rsidRPr="004014A5">
                        <w:rPr>
                          <w:rFonts w:ascii="Open Sans Light" w:hAnsi="Open Sans Light" w:cs="Open Sans Light"/>
                          <w:color w:val="404040" w:themeColor="text1" w:themeTint="BF"/>
                          <w:sz w:val="22"/>
                          <w:szCs w:val="22"/>
                        </w:rPr>
                        <w:t>Dental</w:t>
                      </w:r>
                      <w:r w:rsidR="00A25F01" w:rsidRPr="004014A5">
                        <w:rPr>
                          <w:rFonts w:ascii="Open Sans Light" w:hAnsi="Open Sans Light" w:cs="Open Sans Light"/>
                          <w:color w:val="404040" w:themeColor="text1" w:themeTint="BF"/>
                          <w:sz w:val="22"/>
                          <w:szCs w:val="22"/>
                        </w:rPr>
                        <w:t xml:space="preserve"> Assisting</w:t>
                      </w:r>
                      <w:r w:rsidRPr="004014A5">
                        <w:rPr>
                          <w:rFonts w:ascii="Open Sans Light" w:hAnsi="Open Sans Light" w:cs="Open Sans Light"/>
                          <w:color w:val="404040" w:themeColor="text1" w:themeTint="BF"/>
                          <w:sz w:val="22"/>
                          <w:szCs w:val="22"/>
                        </w:rPr>
                        <w:t xml:space="preserve"> Profession </w:t>
                      </w:r>
                    </w:p>
                    <w:p w14:paraId="21A31D8F" w14:textId="34390204" w:rsidR="003317E8" w:rsidRPr="008048AE" w:rsidRDefault="00BD053A" w:rsidP="00BD053A">
                      <w:pPr>
                        <w:autoSpaceDE w:val="0"/>
                        <w:autoSpaceDN w:val="0"/>
                        <w:adjustRightInd w:val="0"/>
                        <w:ind w:right="115"/>
                        <w:jc w:val="both"/>
                        <w:rPr>
                          <w:rFonts w:ascii="Open Sans Light" w:hAnsi="Open Sans Light" w:cs="Open Sans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The Dental Assisting Program prepares students for entry-level positions in one of the fastest growing healthcare professions – Dental Assisting. With the national increase in healthcare-related services, and the national shortage of healthcare professionals, the need for dental assistants is growing substantially. With a growing workforce over 300,000 strong, a career in dental assisting ranks as the fourth fastest growing occupation in the healthcare technician field. </w:t>
                      </w:r>
                    </w:p>
                    <w:p w14:paraId="09B1C8D9" w14:textId="77777777" w:rsidR="00A25F01" w:rsidRPr="008048AE" w:rsidRDefault="00A25F01" w:rsidP="00A25F01">
                      <w:pPr>
                        <w:autoSpaceDE w:val="0"/>
                        <w:autoSpaceDN w:val="0"/>
                        <w:adjustRightInd w:val="0"/>
                        <w:ind w:right="115"/>
                        <w:jc w:val="both"/>
                        <w:rPr>
                          <w:rFonts w:ascii="Open Sans Light" w:hAnsi="Open Sans Light" w:cs="Open Sans Light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0472F4C4" w14:textId="77777777" w:rsidR="003317E8" w:rsidRPr="004014A5" w:rsidRDefault="00A25F01" w:rsidP="0099324F">
                      <w:pPr>
                        <w:autoSpaceDE w:val="0"/>
                        <w:autoSpaceDN w:val="0"/>
                        <w:adjustRightInd w:val="0"/>
                        <w:ind w:right="115"/>
                        <w:rPr>
                          <w:rFonts w:ascii="Open Sans Light" w:hAnsi="Open Sans Light" w:cs="Open Sans Light"/>
                          <w:color w:val="404040" w:themeColor="text1" w:themeTint="BF"/>
                        </w:rPr>
                      </w:pPr>
                      <w:r w:rsidRPr="004014A5">
                        <w:rPr>
                          <w:rFonts w:ascii="Open Sans Light" w:hAnsi="Open Sans Light" w:cs="Open Sans Light"/>
                          <w:color w:val="404040" w:themeColor="text1" w:themeTint="BF"/>
                        </w:rPr>
                        <w:t xml:space="preserve">The </w:t>
                      </w:r>
                      <w:r w:rsidR="00BD053A" w:rsidRPr="004014A5">
                        <w:rPr>
                          <w:rFonts w:ascii="Open Sans Light" w:hAnsi="Open Sans Light" w:cs="Open Sans Light"/>
                          <w:color w:val="404040" w:themeColor="text1" w:themeTint="BF"/>
                        </w:rPr>
                        <w:t xml:space="preserve">Dental </w:t>
                      </w:r>
                      <w:r w:rsidR="00A427E1">
                        <w:rPr>
                          <w:rFonts w:ascii="Open Sans Light" w:hAnsi="Open Sans Light" w:cs="Open Sans Light"/>
                          <w:color w:val="404040" w:themeColor="text1" w:themeTint="BF"/>
                        </w:rPr>
                        <w:t>Assisting</w:t>
                      </w:r>
                      <w:r w:rsidR="003317E8" w:rsidRPr="004014A5">
                        <w:rPr>
                          <w:rFonts w:ascii="Open Sans Light" w:hAnsi="Open Sans Light" w:cs="Open Sans Light"/>
                          <w:color w:val="404040" w:themeColor="text1" w:themeTint="BF"/>
                        </w:rPr>
                        <w:t xml:space="preserve"> Program </w:t>
                      </w:r>
                    </w:p>
                    <w:p w14:paraId="4924C511" w14:textId="77777777" w:rsidR="00BD053A" w:rsidRPr="008048AE" w:rsidRDefault="00BD053A" w:rsidP="00BD053A">
                      <w:pPr>
                        <w:autoSpaceDE w:val="0"/>
                        <w:autoSpaceDN w:val="0"/>
                        <w:adjustRightInd w:val="0"/>
                        <w:spacing w:after="60" w:line="201" w:lineRule="atLeast"/>
                        <w:jc w:val="both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The purpose of this program is to familiarize students with all areas of administrative and clinical dental assisting focusing on the responsibilities required to function as an assistant in a dental practice. This course covers the following key areas and topics: </w:t>
                      </w:r>
                    </w:p>
                    <w:p w14:paraId="22A8EA0E" w14:textId="77777777" w:rsidR="00390897" w:rsidRPr="008048AE" w:rsidRDefault="00390897" w:rsidP="00BD053A">
                      <w:pPr>
                        <w:autoSpaceDE w:val="0"/>
                        <w:autoSpaceDN w:val="0"/>
                        <w:adjustRightInd w:val="0"/>
                        <w:spacing w:after="60" w:line="201" w:lineRule="atLeast"/>
                        <w:jc w:val="both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</w:p>
                    <w:p w14:paraId="4527DC80" w14:textId="77777777" w:rsidR="00BD053A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before="60" w:after="60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Introduction to the dental office and history of dentistry and dental assisting </w:t>
                      </w:r>
                    </w:p>
                    <w:p w14:paraId="2542E3EF" w14:textId="77777777" w:rsidR="00BD053A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before="60" w:after="60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Legal aspects of dentistry including policies and guidelines </w:t>
                      </w:r>
                    </w:p>
                    <w:p w14:paraId="122EFB9A" w14:textId="77777777" w:rsidR="00BD053A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before="60" w:after="60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Introductory oral anatomy, dental operatory, and dental equipment </w:t>
                      </w:r>
                    </w:p>
                    <w:p w14:paraId="2F770A21" w14:textId="77777777" w:rsidR="00BD053A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before="60" w:after="60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Introductory tooth structure including primary and permanent teeth </w:t>
                      </w:r>
                    </w:p>
                    <w:p w14:paraId="04CC5CE6" w14:textId="77777777" w:rsidR="00BD053A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before="60" w:after="60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The oral cavity and related structures </w:t>
                      </w:r>
                    </w:p>
                    <w:p w14:paraId="2F148CEB" w14:textId="77777777" w:rsidR="00392D17" w:rsidRPr="008048AE" w:rsidRDefault="00BD053A" w:rsidP="00BD053A">
                      <w:pPr>
                        <w:pStyle w:val="Default"/>
                        <w:numPr>
                          <w:ilvl w:val="0"/>
                          <w:numId w:val="12"/>
                        </w:numPr>
                        <w:spacing w:before="60" w:after="60"/>
                        <w:contextualSpacing/>
                        <w:jc w:val="both"/>
                        <w:rPr>
                          <w:rFonts w:ascii="Open Sans Light" w:hAnsi="Open Sans Light" w:cs="Open Sans Light"/>
                          <w:color w:val="0A900D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>Dental hand-pieces, sterilization, and other areas</w:t>
                      </w:r>
                    </w:p>
                  </w:txbxContent>
                </v:textbox>
              </v:shape>
            </w:pict>
          </mc:Fallback>
        </mc:AlternateContent>
      </w:r>
      <w:r w:rsidR="00644DCA">
        <w:rPr>
          <w:noProof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0AA457E1" wp14:editId="56089444">
                <wp:simplePos x="0" y="0"/>
                <wp:positionH relativeFrom="column">
                  <wp:posOffset>4432300</wp:posOffset>
                </wp:positionH>
                <wp:positionV relativeFrom="paragraph">
                  <wp:posOffset>8013065</wp:posOffset>
                </wp:positionV>
                <wp:extent cx="819785" cy="772795"/>
                <wp:effectExtent l="0" t="0" r="18415" b="27305"/>
                <wp:wrapNone/>
                <wp:docPr id="1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785" cy="772795"/>
                        </a:xfrm>
                        <a:prstGeom prst="ellipse">
                          <a:avLst/>
                        </a:prstGeom>
                        <a:solidFill>
                          <a:srgbClr val="D9534F">
                            <a:alpha val="89804"/>
                          </a:srgbClr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7AFD9F2C" id="Oval 7" o:spid="_x0000_s1026" style="position:absolute;margin-left:349pt;margin-top:630.95pt;width:64.55pt;height:60.8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" fillcolor="#d9534f" strokecolor="black [3213]">
                <v:fill opacity="58853f"/>
              </v:oval>
            </w:pict>
          </mc:Fallback>
        </mc:AlternateContent>
      </w:r>
      <w:r w:rsidR="00644DCA">
        <w:rPr>
          <w:noProof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56063794" wp14:editId="23212390">
                <wp:simplePos x="0" y="0"/>
                <wp:positionH relativeFrom="page">
                  <wp:align>right</wp:align>
                </wp:positionH>
                <wp:positionV relativeFrom="paragraph">
                  <wp:posOffset>7934325</wp:posOffset>
                </wp:positionV>
                <wp:extent cx="1450340" cy="1355725"/>
                <wp:effectExtent l="0" t="0" r="16510" b="15875"/>
                <wp:wrapNone/>
                <wp:docPr id="10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340" cy="1355725"/>
                        </a:xfrm>
                        <a:prstGeom prst="ellipse">
                          <a:avLst/>
                        </a:prstGeom>
                        <a:solidFill>
                          <a:srgbClr val="E4A812">
                            <a:alpha val="88235"/>
                          </a:srgbClr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41986914" id="Oval 6" o:spid="_x0000_s1026" style="position:absolute;margin-left:63pt;margin-top:624.75pt;width:114.2pt;height:106.75pt;z-index:25166182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" fillcolor="#e4a812" strokecolor="black [3213]">
                <v:fill opacity="57825f"/>
                <w10:wrap anchorx="page"/>
              </v:oval>
            </w:pict>
          </mc:Fallback>
        </mc:AlternateContent>
      </w:r>
      <w:r w:rsidR="00644DCA">
        <w:rPr>
          <w:noProof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 wp14:anchorId="6DAA34A6" wp14:editId="4F2B2C51">
                <wp:simplePos x="0" y="0"/>
                <wp:positionH relativeFrom="column">
                  <wp:posOffset>2895600</wp:posOffset>
                </wp:positionH>
                <wp:positionV relativeFrom="paragraph">
                  <wp:posOffset>2286000</wp:posOffset>
                </wp:positionV>
                <wp:extent cx="3800475" cy="5705475"/>
                <wp:effectExtent l="0" t="0" r="0" b="952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570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64169" w14:textId="77777777" w:rsidR="00BD053A" w:rsidRPr="004014A5" w:rsidRDefault="00452190" w:rsidP="00390897">
                            <w:pPr>
                              <w:autoSpaceDE w:val="0"/>
                              <w:autoSpaceDN w:val="0"/>
                              <w:adjustRightInd w:val="0"/>
                              <w:ind w:right="115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</w:rPr>
                            </w:pPr>
                            <w:r w:rsidRPr="004014A5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</w:rPr>
                              <w:t>Education &amp; Certification</w:t>
                            </w:r>
                          </w:p>
                          <w:p w14:paraId="13D85F0B" w14:textId="77777777" w:rsidR="00BD053A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adjustRightInd w:val="0"/>
                              <w:spacing w:line="201" w:lineRule="atLeast"/>
                              <w:ind w:left="450" w:hanging="270"/>
                              <w:jc w:val="both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Dental assistants and aides should have or be pursuing a high school diploma or GED. </w:t>
                            </w:r>
                          </w:p>
                          <w:p w14:paraId="6EC2F33F" w14:textId="77777777" w:rsidR="00BD053A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adjustRightInd w:val="0"/>
                              <w:spacing w:line="201" w:lineRule="atLeast"/>
                              <w:ind w:left="450" w:hanging="270"/>
                              <w:jc w:val="both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Students who complete this comprehensive course would be prepared to sit for the Dental Assisting National Board (DANB) – Radiation Health and Safety (RHS) exam, and the DANB – Infection Control Exam (ICE). </w:t>
                            </w:r>
                          </w:p>
                          <w:p w14:paraId="47FAB850" w14:textId="77777777" w:rsidR="00BD053A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adjustRightInd w:val="0"/>
                              <w:spacing w:line="201" w:lineRule="atLeast"/>
                              <w:ind w:left="450" w:hanging="270"/>
                              <w:jc w:val="both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In many states, DANB-RHS certification is required to work in dental radiography. </w:t>
                            </w:r>
                          </w:p>
                          <w:p w14:paraId="787DBBC9" w14:textId="77777777" w:rsidR="00A25F01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adjustRightInd w:val="0"/>
                              <w:spacing w:line="201" w:lineRule="atLeast"/>
                              <w:ind w:left="450" w:hanging="270"/>
                              <w:jc w:val="both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>In addition to facilitating entry-level administrative positions, this course is ideal for students interested in pursuing a future formal dental hygienist program.</w:t>
                            </w:r>
                          </w:p>
                          <w:p w14:paraId="0A9A0F59" w14:textId="77777777" w:rsidR="00BD053A" w:rsidRPr="008048AE" w:rsidRDefault="00BD053A" w:rsidP="003317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 Light" w:hAnsi="Open Sans Light" w:cs="Open Sans Light"/>
                                <w:b/>
                                <w:color w:val="009999"/>
                                <w:sz w:val="20"/>
                                <w:szCs w:val="20"/>
                              </w:rPr>
                            </w:pPr>
                          </w:p>
                          <w:p w14:paraId="534B9097" w14:textId="77777777" w:rsidR="00BD053A" w:rsidRPr="004014A5" w:rsidRDefault="004C6CE6" w:rsidP="003317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</w:rPr>
                            </w:pPr>
                            <w:r w:rsidRPr="004014A5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</w:rPr>
                              <w:t>Detailed Course Topics Covered</w:t>
                            </w:r>
                          </w:p>
                          <w:p w14:paraId="14F6C0BB" w14:textId="77777777" w:rsidR="00BD053A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line="201" w:lineRule="atLeast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The dental assisting profession &amp; history of dentistry </w:t>
                            </w:r>
                          </w:p>
                          <w:p w14:paraId="594C9189" w14:textId="77777777" w:rsidR="00BD053A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line="201" w:lineRule="atLeast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Dental anatomy and physiology </w:t>
                            </w:r>
                          </w:p>
                          <w:p w14:paraId="6978192C" w14:textId="77777777" w:rsidR="00BD053A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line="201" w:lineRule="atLeast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Tooth charting, tooth surfaces, and classification of restorations on a tooth </w:t>
                            </w:r>
                          </w:p>
                          <w:p w14:paraId="3F6A961C" w14:textId="77777777" w:rsidR="00BD053A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line="201" w:lineRule="atLeast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Parts of the jaw and areas of the mouth </w:t>
                            </w:r>
                          </w:p>
                          <w:p w14:paraId="770D83F0" w14:textId="77777777" w:rsidR="00BD053A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line="201" w:lineRule="atLeast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Oral health and preventions of dental disease </w:t>
                            </w:r>
                          </w:p>
                          <w:p w14:paraId="5C8B913C" w14:textId="77777777" w:rsidR="00BD053A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line="201" w:lineRule="atLeast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Infection control in dentistry and occupational health and safety </w:t>
                            </w:r>
                          </w:p>
                          <w:p w14:paraId="714F9F28" w14:textId="77777777" w:rsidR="00BD053A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line="201" w:lineRule="atLeast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Patient information and assessment </w:t>
                            </w:r>
                          </w:p>
                          <w:p w14:paraId="1699C51C" w14:textId="77777777" w:rsidR="00BD053A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line="201" w:lineRule="atLeast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Foundation of clinical dentistry </w:t>
                            </w:r>
                          </w:p>
                          <w:p w14:paraId="242B7527" w14:textId="77777777" w:rsidR="00BD053A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line="201" w:lineRule="atLeast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Dental radiology </w:t>
                            </w:r>
                          </w:p>
                          <w:p w14:paraId="323A1290" w14:textId="77777777" w:rsidR="00BD053A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line="201" w:lineRule="atLeast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Single crown restoration, bridge, implant, partial denture, and full denture </w:t>
                            </w:r>
                          </w:p>
                          <w:p w14:paraId="78E6FD65" w14:textId="77777777" w:rsidR="00BD053A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line="201" w:lineRule="atLeast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Dental equipment, accessories &amp; treatment room </w:t>
                            </w:r>
                          </w:p>
                          <w:p w14:paraId="5093F8C9" w14:textId="77777777" w:rsidR="00BD053A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line="201" w:lineRule="atLeast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Dental hand pieces and accessories </w:t>
                            </w:r>
                          </w:p>
                          <w:p w14:paraId="57BC22D7" w14:textId="77777777" w:rsidR="00BD053A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line="201" w:lineRule="atLeast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Dental cements and impression materials </w:t>
                            </w:r>
                          </w:p>
                          <w:p w14:paraId="67917A8E" w14:textId="77777777" w:rsidR="00BD053A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line="201" w:lineRule="atLeast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>Coding of radiology services &amp; using ICD-</w:t>
                            </w:r>
                            <w:r w:rsidR="005154D0"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>10</w:t>
                            </w: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 xml:space="preserve">-CM codes </w:t>
                            </w:r>
                          </w:p>
                          <w:p w14:paraId="46E4A090" w14:textId="77777777" w:rsidR="00A25F01" w:rsidRPr="008048AE" w:rsidRDefault="00BD053A" w:rsidP="00BD053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line="201" w:lineRule="atLeast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  <w:r w:rsidRPr="008048AE"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  <w:t>Dental administration and communication skills</w:t>
                            </w:r>
                          </w:p>
                          <w:p w14:paraId="4BF07EDE" w14:textId="77777777" w:rsidR="00392D17" w:rsidRPr="008048AE" w:rsidRDefault="00392D17" w:rsidP="003317E8">
                            <w:pPr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Open Sans Light" w:hAnsi="Open Sans Light" w:cs="Open Sans Light"/>
                                <w:color w:val="3D54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A34A6" id="Text Box 14" o:spid="_x0000_s1028" type="#_x0000_t202" style="position:absolute;margin-left:228pt;margin-top:180pt;width:299.25pt;height:449.25pt;z-index:251672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iyWuQIAAMM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" filled="f" stroked="f">
                <v:textbox>
                  <w:txbxContent>
                    <w:p w14:paraId="7F164169" w14:textId="77777777" w:rsidR="00BD053A" w:rsidRPr="004014A5" w:rsidRDefault="00452190" w:rsidP="00390897">
                      <w:pPr>
                        <w:autoSpaceDE w:val="0"/>
                        <w:autoSpaceDN w:val="0"/>
                        <w:adjustRightInd w:val="0"/>
                        <w:ind w:right="115"/>
                        <w:rPr>
                          <w:rFonts w:ascii="Open Sans Light" w:hAnsi="Open Sans Light" w:cs="Open Sans Light"/>
                          <w:color w:val="404040" w:themeColor="text1" w:themeTint="BF"/>
                        </w:rPr>
                      </w:pPr>
                      <w:r w:rsidRPr="004014A5">
                        <w:rPr>
                          <w:rFonts w:ascii="Open Sans Light" w:hAnsi="Open Sans Light" w:cs="Open Sans Light"/>
                          <w:color w:val="404040" w:themeColor="text1" w:themeTint="BF"/>
                        </w:rPr>
                        <w:t>Education &amp; Certification</w:t>
                      </w:r>
                    </w:p>
                    <w:p w14:paraId="13D85F0B" w14:textId="77777777" w:rsidR="00BD053A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adjustRightInd w:val="0"/>
                        <w:spacing w:line="201" w:lineRule="atLeast"/>
                        <w:ind w:left="450" w:hanging="270"/>
                        <w:jc w:val="both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Dental assistants and aides should have or be pursuing a high school diploma or GED. </w:t>
                      </w:r>
                    </w:p>
                    <w:p w14:paraId="6EC2F33F" w14:textId="77777777" w:rsidR="00BD053A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adjustRightInd w:val="0"/>
                        <w:spacing w:line="201" w:lineRule="atLeast"/>
                        <w:ind w:left="450" w:hanging="270"/>
                        <w:jc w:val="both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Students who complete this comprehensive course would be prepared to sit for the Dental Assisting National Board (DANB) – Radiation Health and Safety (RHS) exam, and the DANB – Infection Control Exam (ICE). </w:t>
                      </w:r>
                    </w:p>
                    <w:p w14:paraId="47FAB850" w14:textId="77777777" w:rsidR="00BD053A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adjustRightInd w:val="0"/>
                        <w:spacing w:line="201" w:lineRule="atLeast"/>
                        <w:ind w:left="450" w:hanging="270"/>
                        <w:jc w:val="both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In many states, DANB-RHS certification is required to work in dental radiography. </w:t>
                      </w:r>
                    </w:p>
                    <w:p w14:paraId="787DBBC9" w14:textId="77777777" w:rsidR="00A25F01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adjustRightInd w:val="0"/>
                        <w:spacing w:line="201" w:lineRule="atLeast"/>
                        <w:ind w:left="450" w:hanging="270"/>
                        <w:jc w:val="both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>In addition to facilitating entry-level administrative positions, this course is ideal for students interested in pursuing a future formal dental hygienist program.</w:t>
                      </w:r>
                    </w:p>
                    <w:p w14:paraId="0A9A0F59" w14:textId="77777777" w:rsidR="00BD053A" w:rsidRPr="008048AE" w:rsidRDefault="00BD053A" w:rsidP="003317E8">
                      <w:pPr>
                        <w:autoSpaceDE w:val="0"/>
                        <w:autoSpaceDN w:val="0"/>
                        <w:adjustRightInd w:val="0"/>
                        <w:rPr>
                          <w:rFonts w:ascii="Open Sans Light" w:hAnsi="Open Sans Light" w:cs="Open Sans Light"/>
                          <w:b/>
                          <w:color w:val="009999"/>
                          <w:sz w:val="20"/>
                          <w:szCs w:val="20"/>
                        </w:rPr>
                      </w:pPr>
                    </w:p>
                    <w:p w14:paraId="534B9097" w14:textId="77777777" w:rsidR="00BD053A" w:rsidRPr="004014A5" w:rsidRDefault="004C6CE6" w:rsidP="003317E8">
                      <w:pPr>
                        <w:autoSpaceDE w:val="0"/>
                        <w:autoSpaceDN w:val="0"/>
                        <w:adjustRightInd w:val="0"/>
                        <w:rPr>
                          <w:rFonts w:ascii="Open Sans Light" w:hAnsi="Open Sans Light" w:cs="Open Sans Light"/>
                          <w:color w:val="404040" w:themeColor="text1" w:themeTint="BF"/>
                        </w:rPr>
                      </w:pPr>
                      <w:r w:rsidRPr="004014A5">
                        <w:rPr>
                          <w:rFonts w:ascii="Open Sans Light" w:hAnsi="Open Sans Light" w:cs="Open Sans Light"/>
                          <w:color w:val="404040" w:themeColor="text1" w:themeTint="BF"/>
                        </w:rPr>
                        <w:t>Detailed Course Topics Covered</w:t>
                      </w:r>
                    </w:p>
                    <w:p w14:paraId="14F6C0BB" w14:textId="77777777" w:rsidR="00BD053A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line="201" w:lineRule="atLeast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The dental assisting profession &amp; history of dentistry </w:t>
                      </w:r>
                    </w:p>
                    <w:p w14:paraId="594C9189" w14:textId="77777777" w:rsidR="00BD053A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line="201" w:lineRule="atLeast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Dental anatomy and physiology </w:t>
                      </w:r>
                    </w:p>
                    <w:p w14:paraId="6978192C" w14:textId="77777777" w:rsidR="00BD053A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line="201" w:lineRule="atLeast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Tooth charting, tooth surfaces, and classification of restorations on a tooth </w:t>
                      </w:r>
                    </w:p>
                    <w:p w14:paraId="3F6A961C" w14:textId="77777777" w:rsidR="00BD053A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line="201" w:lineRule="atLeast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Parts of the jaw and areas of the mouth </w:t>
                      </w:r>
                    </w:p>
                    <w:p w14:paraId="770D83F0" w14:textId="77777777" w:rsidR="00BD053A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line="201" w:lineRule="atLeast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Oral health and preventions of dental disease </w:t>
                      </w:r>
                    </w:p>
                    <w:p w14:paraId="5C8B913C" w14:textId="77777777" w:rsidR="00BD053A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line="201" w:lineRule="atLeast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Infection control in dentistry and occupational health and safety </w:t>
                      </w:r>
                    </w:p>
                    <w:p w14:paraId="714F9F28" w14:textId="77777777" w:rsidR="00BD053A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line="201" w:lineRule="atLeast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Patient information and assessment </w:t>
                      </w:r>
                    </w:p>
                    <w:p w14:paraId="1699C51C" w14:textId="77777777" w:rsidR="00BD053A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line="201" w:lineRule="atLeast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Foundation of clinical dentistry </w:t>
                      </w:r>
                    </w:p>
                    <w:p w14:paraId="242B7527" w14:textId="77777777" w:rsidR="00BD053A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line="201" w:lineRule="atLeast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Dental radiology </w:t>
                      </w:r>
                    </w:p>
                    <w:p w14:paraId="323A1290" w14:textId="77777777" w:rsidR="00BD053A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line="201" w:lineRule="atLeast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Single crown restoration, bridge, implant, partial denture, and full denture </w:t>
                      </w:r>
                    </w:p>
                    <w:p w14:paraId="78E6FD65" w14:textId="77777777" w:rsidR="00BD053A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line="201" w:lineRule="atLeast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Dental equipment, accessories &amp; treatment room </w:t>
                      </w:r>
                    </w:p>
                    <w:p w14:paraId="5093F8C9" w14:textId="77777777" w:rsidR="00BD053A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line="201" w:lineRule="atLeast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Dental hand pieces and accessories </w:t>
                      </w:r>
                    </w:p>
                    <w:p w14:paraId="57BC22D7" w14:textId="77777777" w:rsidR="00BD053A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line="201" w:lineRule="atLeast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Dental cements and impression materials </w:t>
                      </w:r>
                    </w:p>
                    <w:p w14:paraId="67917A8E" w14:textId="77777777" w:rsidR="00BD053A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line="201" w:lineRule="atLeast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>Coding of radiology services &amp; using ICD-</w:t>
                      </w:r>
                      <w:r w:rsidR="005154D0"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>10</w:t>
                      </w: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 xml:space="preserve">-CM codes </w:t>
                      </w:r>
                    </w:p>
                    <w:p w14:paraId="46E4A090" w14:textId="77777777" w:rsidR="00A25F01" w:rsidRPr="008048AE" w:rsidRDefault="00BD053A" w:rsidP="00BD053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line="201" w:lineRule="atLeast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  <w:r w:rsidRPr="008048AE"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  <w:t>Dental administration and communication skills</w:t>
                      </w:r>
                    </w:p>
                    <w:p w14:paraId="4BF07EDE" w14:textId="77777777" w:rsidR="00392D17" w:rsidRPr="008048AE" w:rsidRDefault="00392D17" w:rsidP="003317E8">
                      <w:pPr>
                        <w:tabs>
                          <w:tab w:val="left" w:pos="450"/>
                        </w:tabs>
                        <w:autoSpaceDE w:val="0"/>
                        <w:autoSpaceDN w:val="0"/>
                        <w:adjustRightInd w:val="0"/>
                        <w:rPr>
                          <w:rFonts w:ascii="Open Sans Light" w:hAnsi="Open Sans Light" w:cs="Open Sans Light"/>
                          <w:color w:val="3D546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4DCA"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3259EECF" wp14:editId="588C4131">
                <wp:simplePos x="0" y="0"/>
                <wp:positionH relativeFrom="column">
                  <wp:posOffset>-740410</wp:posOffset>
                </wp:positionH>
                <wp:positionV relativeFrom="paragraph">
                  <wp:posOffset>1676400</wp:posOffset>
                </wp:positionV>
                <wp:extent cx="5328920" cy="542290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920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3B6B1" w14:textId="77777777" w:rsidR="00392D17" w:rsidRPr="004014A5" w:rsidRDefault="00BD053A">
                            <w:pPr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48"/>
                                <w:szCs w:val="48"/>
                              </w:rPr>
                            </w:pPr>
                            <w:r w:rsidRPr="004014A5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48"/>
                                <w:szCs w:val="48"/>
                              </w:rPr>
                              <w:t xml:space="preserve">Dental </w:t>
                            </w:r>
                            <w:r w:rsidR="002867BF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48"/>
                                <w:szCs w:val="48"/>
                              </w:rPr>
                              <w:t>Assisting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9EECF" id="Text Box 12" o:spid="_x0000_s1029" type="#_x0000_t202" style="position:absolute;margin-left:-58.3pt;margin-top:132pt;width:419.6pt;height:42.7pt;z-index:251670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FOug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" filled="f" stroked="f">
                <v:textbox>
                  <w:txbxContent>
                    <w:p w14:paraId="6543B6B1" w14:textId="77777777" w:rsidR="00392D17" w:rsidRPr="004014A5" w:rsidRDefault="00BD053A">
                      <w:pPr>
                        <w:rPr>
                          <w:rFonts w:ascii="Open Sans Light" w:hAnsi="Open Sans Light" w:cs="Open Sans Light"/>
                          <w:color w:val="404040" w:themeColor="text1" w:themeTint="BF"/>
                          <w:sz w:val="48"/>
                          <w:szCs w:val="48"/>
                        </w:rPr>
                      </w:pPr>
                      <w:r w:rsidRPr="004014A5">
                        <w:rPr>
                          <w:rFonts w:ascii="Open Sans Light" w:hAnsi="Open Sans Light" w:cs="Open Sans Light"/>
                          <w:color w:val="404040" w:themeColor="text1" w:themeTint="BF"/>
                          <w:sz w:val="48"/>
                          <w:szCs w:val="48"/>
                        </w:rPr>
                        <w:t xml:space="preserve">Dental </w:t>
                      </w:r>
                      <w:r w:rsidR="002867BF">
                        <w:rPr>
                          <w:rFonts w:ascii="Open Sans Light" w:hAnsi="Open Sans Light" w:cs="Open Sans Light"/>
                          <w:color w:val="404040" w:themeColor="text1" w:themeTint="BF"/>
                          <w:sz w:val="48"/>
                          <w:szCs w:val="48"/>
                        </w:rPr>
                        <w:t>Assisting</w:t>
                      </w:r>
                    </w:p>
                  </w:txbxContent>
                </v:textbox>
              </v:shape>
            </w:pict>
          </mc:Fallback>
        </mc:AlternateContent>
      </w:r>
      <w:r w:rsidR="00644DCA">
        <w:rPr>
          <w:noProof/>
        </w:rPr>
        <mc:AlternateContent>
          <mc:Choice Requires="wps">
            <w:drawing>
              <wp:anchor distT="0" distB="0" distL="114300" distR="114300" simplePos="0" relativeHeight="251674111" behindDoc="0" locked="0" layoutInCell="1" allowOverlap="1" wp14:anchorId="2D94CBF1" wp14:editId="6A83618F">
                <wp:simplePos x="0" y="0"/>
                <wp:positionH relativeFrom="column">
                  <wp:posOffset>3248025</wp:posOffset>
                </wp:positionH>
                <wp:positionV relativeFrom="paragraph">
                  <wp:posOffset>-838200</wp:posOffset>
                </wp:positionV>
                <wp:extent cx="3571875" cy="24765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2FEB7" w14:textId="77777777" w:rsidR="00343C3A" w:rsidRDefault="00343C3A" w:rsidP="001E7050">
                            <w:pPr>
                              <w:jc w:val="center"/>
                            </w:pPr>
                          </w:p>
                          <w:p w14:paraId="14385F11" w14:textId="02ABF98F" w:rsidR="00343C3A" w:rsidRDefault="00343C3A" w:rsidP="001E7050">
                            <w:pPr>
                              <w:jc w:val="center"/>
                            </w:pPr>
                          </w:p>
                          <w:p w14:paraId="1A918FD5" w14:textId="5D47B0A7" w:rsidR="00680052" w:rsidRDefault="00680052" w:rsidP="001E7050">
                            <w:pPr>
                              <w:jc w:val="center"/>
                            </w:pPr>
                          </w:p>
                          <w:p w14:paraId="2250D215" w14:textId="77777777" w:rsidR="00680052" w:rsidRDefault="00680052" w:rsidP="001E7050">
                            <w:pPr>
                              <w:jc w:val="center"/>
                            </w:pPr>
                          </w:p>
                          <w:p w14:paraId="71D16683" w14:textId="2379D044" w:rsidR="00021EE2" w:rsidRDefault="005E56B3" w:rsidP="001E7050">
                            <w:pPr>
                              <w:jc w:val="center"/>
                            </w:pPr>
                            <w:r w:rsidRPr="005E56B3">
                              <w:rPr>
                                <w:noProof/>
                              </w:rPr>
                              <w:drawing>
                                <wp:inline distT="0" distB="0" distL="0" distR="0" wp14:anchorId="6C3FCA9A" wp14:editId="378347AE">
                                  <wp:extent cx="3382645" cy="1297305"/>
                                  <wp:effectExtent l="0" t="0" r="825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2645" cy="1297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CBF1" id="Text Box 16" o:spid="_x0000_s1030" type="#_x0000_t202" style="position:absolute;margin-left:255.75pt;margin-top:-66pt;width:281.25pt;height:195pt;z-index:2516741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" fillcolor="white [3201]" strokecolor="white [3212]" strokeweight=".5pt">
                <v:textbox>
                  <w:txbxContent>
                    <w:p w14:paraId="2002FEB7" w14:textId="77777777" w:rsidR="00343C3A" w:rsidRDefault="00343C3A" w:rsidP="001E7050">
                      <w:pPr>
                        <w:jc w:val="center"/>
                      </w:pPr>
                    </w:p>
                    <w:p w14:paraId="14385F11" w14:textId="02ABF98F" w:rsidR="00343C3A" w:rsidRDefault="00343C3A" w:rsidP="001E7050">
                      <w:pPr>
                        <w:jc w:val="center"/>
                      </w:pPr>
                    </w:p>
                    <w:p w14:paraId="1A918FD5" w14:textId="5D47B0A7" w:rsidR="00680052" w:rsidRDefault="00680052" w:rsidP="001E7050">
                      <w:pPr>
                        <w:jc w:val="center"/>
                      </w:pPr>
                    </w:p>
                    <w:p w14:paraId="2250D215" w14:textId="77777777" w:rsidR="00680052" w:rsidRDefault="00680052" w:rsidP="001E7050">
                      <w:pPr>
                        <w:jc w:val="center"/>
                      </w:pPr>
                    </w:p>
                    <w:p w14:paraId="71D16683" w14:textId="2379D044" w:rsidR="00021EE2" w:rsidRDefault="005E56B3" w:rsidP="001E7050">
                      <w:pPr>
                        <w:jc w:val="center"/>
                      </w:pPr>
                      <w:r w:rsidRPr="005E56B3">
                        <w:rPr>
                          <w:noProof/>
                        </w:rPr>
                        <w:drawing>
                          <wp:inline distT="0" distB="0" distL="0" distR="0" wp14:anchorId="6C3FCA9A" wp14:editId="378347AE">
                            <wp:extent cx="3382645" cy="1297305"/>
                            <wp:effectExtent l="0" t="0" r="825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2645" cy="1297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44DCA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FD1DECD" wp14:editId="6D58D667">
                <wp:simplePos x="0" y="0"/>
                <wp:positionH relativeFrom="column">
                  <wp:posOffset>-1036955</wp:posOffset>
                </wp:positionH>
                <wp:positionV relativeFrom="paragraph">
                  <wp:posOffset>-960755</wp:posOffset>
                </wp:positionV>
                <wp:extent cx="4323080" cy="2677795"/>
                <wp:effectExtent l="0" t="0" r="0" b="8255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267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E6E44" w14:textId="77777777" w:rsidR="009F57CD" w:rsidRDefault="00BD05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4FEAA8" wp14:editId="45D477D6">
                                  <wp:extent cx="4133850" cy="2565400"/>
                                  <wp:effectExtent l="0" t="0" r="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34324" cy="25656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1DECD" id="Text Box 9" o:spid="_x0000_s1031" type="#_x0000_t202" style="position:absolute;margin-left:-81.65pt;margin-top:-75.65pt;width:340.4pt;height:210.8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VuAIAAMI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" filled="f" stroked="f">
                <v:textbox>
                  <w:txbxContent>
                    <w:p w14:paraId="211E6E44" w14:textId="77777777" w:rsidR="009F57CD" w:rsidRDefault="00BD053A">
                      <w:r>
                        <w:rPr>
                          <w:noProof/>
                        </w:rPr>
                        <w:drawing>
                          <wp:inline distT="0" distB="0" distL="0" distR="0" wp14:anchorId="134FEAA8" wp14:editId="45D477D6">
                            <wp:extent cx="4133850" cy="2565400"/>
                            <wp:effectExtent l="0" t="0" r="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34324" cy="25656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7F3E">
        <w:rPr>
          <w:noProof/>
        </w:rPr>
        <mc:AlternateContent>
          <mc:Choice Requires="wps">
            <w:drawing>
              <wp:anchor distT="0" distB="0" distL="114300" distR="114300" simplePos="0" relativeHeight="251676159" behindDoc="0" locked="0" layoutInCell="1" allowOverlap="1" wp14:anchorId="78ADFB59" wp14:editId="631422EE">
                <wp:simplePos x="0" y="0"/>
                <wp:positionH relativeFrom="column">
                  <wp:posOffset>7105650</wp:posOffset>
                </wp:positionH>
                <wp:positionV relativeFrom="paragraph">
                  <wp:posOffset>7400925</wp:posOffset>
                </wp:positionV>
                <wp:extent cx="1495425" cy="80962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F5F5D" w14:textId="77777777" w:rsidR="006772CC" w:rsidRDefault="006772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DFB59" id="Text Box 19" o:spid="_x0000_s1032" type="#_x0000_t202" style="position:absolute;margin-left:559.5pt;margin-top:582.75pt;width:117.75pt;height:63.75pt;z-index:2516761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" fillcolor="white [3201]" strokecolor="white [3212]" strokeweight=".5pt">
                <v:textbox>
                  <w:txbxContent>
                    <w:p w14:paraId="598F5F5D" w14:textId="77777777" w:rsidR="006772CC" w:rsidRDefault="006772CC"/>
                  </w:txbxContent>
                </v:textbox>
              </v:shape>
            </w:pict>
          </mc:Fallback>
        </mc:AlternateContent>
      </w:r>
      <w:r w:rsidR="009179EE">
        <w:rPr>
          <w:noProof/>
        </w:rPr>
        <mc:AlternateContent>
          <mc:Choice Requires="wps">
            <w:drawing>
              <wp:anchor distT="0" distB="0" distL="114300" distR="114300" simplePos="0" relativeHeight="251673087" behindDoc="0" locked="0" layoutInCell="1" allowOverlap="1" wp14:anchorId="218C160E" wp14:editId="15FEE761">
                <wp:simplePos x="0" y="0"/>
                <wp:positionH relativeFrom="column">
                  <wp:posOffset>4224655</wp:posOffset>
                </wp:positionH>
                <wp:positionV relativeFrom="paragraph">
                  <wp:posOffset>-898525</wp:posOffset>
                </wp:positionV>
                <wp:extent cx="2726690" cy="598805"/>
                <wp:effectExtent l="0" t="0" r="0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392CE" w14:textId="77777777" w:rsidR="00964F89" w:rsidRDefault="00964F89" w:rsidP="00964F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C160E" id="_x0000_s1033" type="#_x0000_t202" style="position:absolute;margin-left:332.65pt;margin-top:-70.75pt;width:214.7pt;height:47.15pt;z-index:251673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78uQ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" filled="f" stroked="f">
                <v:textbox>
                  <w:txbxContent>
                    <w:p w14:paraId="00A392CE" w14:textId="77777777" w:rsidR="00964F89" w:rsidRDefault="00964F89" w:rsidP="00964F89"/>
                  </w:txbxContent>
                </v:textbox>
              </v:shape>
            </w:pict>
          </mc:Fallback>
        </mc:AlternateContent>
      </w:r>
      <w:r w:rsidR="009179EE">
        <w:rPr>
          <w:noProof/>
        </w:rPr>
        <mc:AlternateContent>
          <mc:Choice Requires="wps">
            <w:drawing>
              <wp:anchor distT="0" distB="0" distL="114300" distR="114300" simplePos="0" relativeHeight="251667967" behindDoc="0" locked="0" layoutInCell="1" allowOverlap="1" wp14:anchorId="7D13CAAC" wp14:editId="5010DD14">
                <wp:simplePos x="0" y="0"/>
                <wp:positionH relativeFrom="column">
                  <wp:posOffset>-920750</wp:posOffset>
                </wp:positionH>
                <wp:positionV relativeFrom="paragraph">
                  <wp:posOffset>2218690</wp:posOffset>
                </wp:positionV>
                <wp:extent cx="7929245" cy="0"/>
                <wp:effectExtent l="0" t="0" r="0" b="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2924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D9534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CB211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72.5pt;margin-top:174.7pt;width:624.35pt;height:0;z-index:251667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" strokecolor="#d9534f" strokeweight="2pt">
                <v:stroke dashstyle="1 1"/>
              </v:shape>
            </w:pict>
          </mc:Fallback>
        </mc:AlternateContent>
      </w:r>
      <w:r w:rsidR="009179EE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E4A30C2" wp14:editId="63542E82">
                <wp:simplePos x="0" y="0"/>
                <wp:positionH relativeFrom="column">
                  <wp:posOffset>-898525</wp:posOffset>
                </wp:positionH>
                <wp:positionV relativeFrom="paragraph">
                  <wp:posOffset>1717040</wp:posOffset>
                </wp:positionV>
                <wp:extent cx="7929245" cy="0"/>
                <wp:effectExtent l="0" t="0" r="0" b="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2924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D9534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7CAB538" id="AutoShape 10" o:spid="_x0000_s1026" type="#_x0000_t32" style="position:absolute;margin-left:-70.75pt;margin-top:135.2pt;width:624.35pt;height:0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" strokecolor="#d9534f" strokeweight="2pt">
                <v:stroke dashstyle="1 1"/>
              </v:shape>
            </w:pict>
          </mc:Fallback>
        </mc:AlternateContent>
      </w:r>
    </w:p>
    <w:sectPr w:rsidR="00295E98" w:rsidSect="00295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6E0C3" w14:textId="77777777" w:rsidR="00566351" w:rsidRDefault="00566351" w:rsidP="00644DCA">
      <w:r>
        <w:separator/>
      </w:r>
    </w:p>
  </w:endnote>
  <w:endnote w:type="continuationSeparator" w:id="0">
    <w:p w14:paraId="11F0419F" w14:textId="77777777" w:rsidR="00566351" w:rsidRDefault="00566351" w:rsidP="0064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celsior">
    <w:altName w:val="Excelsio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36EA1" w14:textId="77777777" w:rsidR="00566351" w:rsidRDefault="00566351" w:rsidP="00644DCA">
      <w:r>
        <w:separator/>
      </w:r>
    </w:p>
  </w:footnote>
  <w:footnote w:type="continuationSeparator" w:id="0">
    <w:p w14:paraId="2BF8CD20" w14:textId="77777777" w:rsidR="00566351" w:rsidRDefault="00566351" w:rsidP="00644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66281"/>
    <w:multiLevelType w:val="hybridMultilevel"/>
    <w:tmpl w:val="C8F05050"/>
    <w:lvl w:ilvl="0" w:tplc="722226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51042"/>
    <w:multiLevelType w:val="hybridMultilevel"/>
    <w:tmpl w:val="DC006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0086E"/>
    <w:multiLevelType w:val="hybridMultilevel"/>
    <w:tmpl w:val="1620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81ED6"/>
    <w:multiLevelType w:val="hybridMultilevel"/>
    <w:tmpl w:val="39B0785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4C7A14"/>
    <w:multiLevelType w:val="hybridMultilevel"/>
    <w:tmpl w:val="E0EEBA0E"/>
    <w:lvl w:ilvl="0" w:tplc="424238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2BF49B9E">
      <w:numFmt w:val="bullet"/>
      <w:lvlText w:val="•"/>
      <w:lvlJc w:val="left"/>
      <w:pPr>
        <w:ind w:left="1440" w:hanging="360"/>
      </w:pPr>
      <w:rPr>
        <w:rFonts w:ascii="DIN" w:eastAsiaTheme="minorHAnsi" w:hAnsi="DIN" w:cstheme="minorBidi" w:hint="default"/>
        <w:sz w:val="13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B0C14"/>
    <w:multiLevelType w:val="hybridMultilevel"/>
    <w:tmpl w:val="E9DC5C4C"/>
    <w:lvl w:ilvl="0" w:tplc="4CB08C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3DA44F92"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B7EA1"/>
    <w:multiLevelType w:val="hybridMultilevel"/>
    <w:tmpl w:val="6E02E1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815655"/>
    <w:multiLevelType w:val="hybridMultilevel"/>
    <w:tmpl w:val="09CEA2EC"/>
    <w:lvl w:ilvl="0" w:tplc="E6F61F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D36EC"/>
    <w:multiLevelType w:val="hybridMultilevel"/>
    <w:tmpl w:val="E92A99CC"/>
    <w:lvl w:ilvl="0" w:tplc="D4566A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C78A9"/>
    <w:multiLevelType w:val="hybridMultilevel"/>
    <w:tmpl w:val="848685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21885"/>
    <w:multiLevelType w:val="hybridMultilevel"/>
    <w:tmpl w:val="13922214"/>
    <w:lvl w:ilvl="0" w:tplc="D4484F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E4AC4"/>
    <w:multiLevelType w:val="hybridMultilevel"/>
    <w:tmpl w:val="EA3A7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44D4D"/>
    <w:multiLevelType w:val="hybridMultilevel"/>
    <w:tmpl w:val="7EE81A84"/>
    <w:lvl w:ilvl="0" w:tplc="7D78F9EC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56D4B"/>
    <w:multiLevelType w:val="hybridMultilevel"/>
    <w:tmpl w:val="56706D6E"/>
    <w:lvl w:ilvl="0" w:tplc="1012CE8C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="D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31D9A"/>
    <w:multiLevelType w:val="hybridMultilevel"/>
    <w:tmpl w:val="C25E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E3D46"/>
    <w:multiLevelType w:val="hybridMultilevel"/>
    <w:tmpl w:val="AE58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6"/>
  </w:num>
  <w:num w:numId="5">
    <w:abstractNumId w:val="0"/>
  </w:num>
  <w:num w:numId="6">
    <w:abstractNumId w:val="13"/>
  </w:num>
  <w:num w:numId="7">
    <w:abstractNumId w:val="5"/>
  </w:num>
  <w:num w:numId="8">
    <w:abstractNumId w:val="1"/>
  </w:num>
  <w:num w:numId="9">
    <w:abstractNumId w:val="10"/>
  </w:num>
  <w:num w:numId="10">
    <w:abstractNumId w:val="14"/>
  </w:num>
  <w:num w:numId="11">
    <w:abstractNumId w:val="7"/>
  </w:num>
  <w:num w:numId="12">
    <w:abstractNumId w:val="8"/>
  </w:num>
  <w:num w:numId="13">
    <w:abstractNumId w:val="12"/>
  </w:num>
  <w:num w:numId="14">
    <w:abstractNumId w:val="4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E15"/>
    <w:rsid w:val="00021EE2"/>
    <w:rsid w:val="000A5387"/>
    <w:rsid w:val="00103131"/>
    <w:rsid w:val="001C63B0"/>
    <w:rsid w:val="001E7050"/>
    <w:rsid w:val="001F5C3E"/>
    <w:rsid w:val="00221BE6"/>
    <w:rsid w:val="00241D36"/>
    <w:rsid w:val="00273236"/>
    <w:rsid w:val="00281FF4"/>
    <w:rsid w:val="002867BF"/>
    <w:rsid w:val="00295E98"/>
    <w:rsid w:val="003317E8"/>
    <w:rsid w:val="00343C3A"/>
    <w:rsid w:val="00387DFA"/>
    <w:rsid w:val="00390897"/>
    <w:rsid w:val="00392D17"/>
    <w:rsid w:val="004014A5"/>
    <w:rsid w:val="00403B4A"/>
    <w:rsid w:val="00452190"/>
    <w:rsid w:val="00454BD3"/>
    <w:rsid w:val="004A3E41"/>
    <w:rsid w:val="004C6CE6"/>
    <w:rsid w:val="004F4734"/>
    <w:rsid w:val="00511C2A"/>
    <w:rsid w:val="005154D0"/>
    <w:rsid w:val="00560448"/>
    <w:rsid w:val="00566351"/>
    <w:rsid w:val="005E56B3"/>
    <w:rsid w:val="005F4122"/>
    <w:rsid w:val="006358D4"/>
    <w:rsid w:val="00644DCA"/>
    <w:rsid w:val="00662E15"/>
    <w:rsid w:val="00665F7C"/>
    <w:rsid w:val="0067603E"/>
    <w:rsid w:val="006772CC"/>
    <w:rsid w:val="00680052"/>
    <w:rsid w:val="007132C1"/>
    <w:rsid w:val="00740A78"/>
    <w:rsid w:val="007447F6"/>
    <w:rsid w:val="00746DDA"/>
    <w:rsid w:val="007714EF"/>
    <w:rsid w:val="00795E52"/>
    <w:rsid w:val="007A2F88"/>
    <w:rsid w:val="007F3F56"/>
    <w:rsid w:val="008048AE"/>
    <w:rsid w:val="008505DF"/>
    <w:rsid w:val="00882B35"/>
    <w:rsid w:val="00890A92"/>
    <w:rsid w:val="008B71FF"/>
    <w:rsid w:val="008D2AF7"/>
    <w:rsid w:val="0090560D"/>
    <w:rsid w:val="009179EE"/>
    <w:rsid w:val="00964F89"/>
    <w:rsid w:val="0099324F"/>
    <w:rsid w:val="009F2990"/>
    <w:rsid w:val="009F57CD"/>
    <w:rsid w:val="00A24FBA"/>
    <w:rsid w:val="00A25F01"/>
    <w:rsid w:val="00A42696"/>
    <w:rsid w:val="00A427E1"/>
    <w:rsid w:val="00AC4523"/>
    <w:rsid w:val="00B200C6"/>
    <w:rsid w:val="00B22DE1"/>
    <w:rsid w:val="00B23079"/>
    <w:rsid w:val="00B57EA1"/>
    <w:rsid w:val="00B71E8F"/>
    <w:rsid w:val="00BD053A"/>
    <w:rsid w:val="00C0067A"/>
    <w:rsid w:val="00C1637F"/>
    <w:rsid w:val="00C53F14"/>
    <w:rsid w:val="00C6390F"/>
    <w:rsid w:val="00CC7F6C"/>
    <w:rsid w:val="00D00C80"/>
    <w:rsid w:val="00D4561B"/>
    <w:rsid w:val="00D53ACE"/>
    <w:rsid w:val="00D67D76"/>
    <w:rsid w:val="00D921D3"/>
    <w:rsid w:val="00D92E00"/>
    <w:rsid w:val="00DA56BB"/>
    <w:rsid w:val="00DB74D6"/>
    <w:rsid w:val="00DE2A52"/>
    <w:rsid w:val="00DF768C"/>
    <w:rsid w:val="00E173D4"/>
    <w:rsid w:val="00F255F7"/>
    <w:rsid w:val="00F35D1C"/>
    <w:rsid w:val="00F41A0D"/>
    <w:rsid w:val="00F54D5C"/>
    <w:rsid w:val="00FD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E4CC"/>
  <w15:docId w15:val="{5A03E008-96A9-4D42-9DBC-5AD387F6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7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2190"/>
    <w:pPr>
      <w:ind w:left="720"/>
      <w:contextualSpacing/>
    </w:pPr>
  </w:style>
  <w:style w:type="paragraph" w:customStyle="1" w:styleId="Default">
    <w:name w:val="Default"/>
    <w:rsid w:val="003317E8"/>
    <w:pPr>
      <w:autoSpaceDE w:val="0"/>
      <w:autoSpaceDN w:val="0"/>
      <w:adjustRightInd w:val="0"/>
    </w:pPr>
    <w:rPr>
      <w:rFonts w:ascii="Excelsior" w:hAnsi="Excelsior" w:cs="Excelsior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17E8"/>
    <w:pPr>
      <w:spacing w:line="28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3317E8"/>
    <w:pPr>
      <w:spacing w:line="20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3317E8"/>
    <w:rPr>
      <w:rFonts w:ascii="DIN" w:hAnsi="DIN" w:cs="DIN"/>
      <w:color w:val="3D5460"/>
      <w:sz w:val="13"/>
      <w:szCs w:val="13"/>
    </w:rPr>
  </w:style>
  <w:style w:type="paragraph" w:styleId="BodyText">
    <w:name w:val="Body Text"/>
    <w:basedOn w:val="Normal"/>
    <w:link w:val="BodyTextChar"/>
    <w:uiPriority w:val="1"/>
    <w:qFormat/>
    <w:rsid w:val="00281FF4"/>
    <w:pPr>
      <w:widowControl w:val="0"/>
      <w:autoSpaceDE w:val="0"/>
      <w:autoSpaceDN w:val="0"/>
      <w:adjustRightInd w:val="0"/>
      <w:spacing w:before="61"/>
      <w:ind w:left="509" w:hanging="274"/>
    </w:pPr>
    <w:rPr>
      <w:rFonts w:ascii="Trebuchet MS" w:eastAsiaTheme="minorEastAsia" w:hAnsi="Trebuchet MS" w:cs="Trebuchet MS"/>
    </w:rPr>
  </w:style>
  <w:style w:type="character" w:customStyle="1" w:styleId="BodyTextChar">
    <w:name w:val="Body Text Char"/>
    <w:basedOn w:val="DefaultParagraphFont"/>
    <w:link w:val="BodyText"/>
    <w:uiPriority w:val="1"/>
    <w:rsid w:val="00281FF4"/>
    <w:rPr>
      <w:rFonts w:ascii="Trebuchet MS" w:eastAsiaTheme="minorEastAsia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644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DCA"/>
  </w:style>
  <w:style w:type="paragraph" w:styleId="Footer">
    <w:name w:val="footer"/>
    <w:basedOn w:val="Normal"/>
    <w:link w:val="FooterChar"/>
    <w:uiPriority w:val="99"/>
    <w:unhideWhenUsed/>
    <w:rsid w:val="00644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DCA"/>
  </w:style>
  <w:style w:type="character" w:styleId="Hyperlink">
    <w:name w:val="Hyperlink"/>
    <w:basedOn w:val="DefaultParagraphFont"/>
    <w:uiPriority w:val="99"/>
    <w:unhideWhenUsed/>
    <w:rsid w:val="00343C3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McInroy</dc:creator>
  <cp:lastModifiedBy>Steve Sauceda</cp:lastModifiedBy>
  <cp:revision>2</cp:revision>
  <cp:lastPrinted>2018-06-11T17:51:00Z</cp:lastPrinted>
  <dcterms:created xsi:type="dcterms:W3CDTF">2021-09-07T19:38:00Z</dcterms:created>
  <dcterms:modified xsi:type="dcterms:W3CDTF">2021-09-07T19:38:00Z</dcterms:modified>
</cp:coreProperties>
</file>