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92" w:rsidRDefault="001D1A92" w:rsidP="002C70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  <w:t>NMJC Foundation</w:t>
      </w:r>
    </w:p>
    <w:p w:rsidR="002C7069" w:rsidRPr="002C7069" w:rsidRDefault="002C7069" w:rsidP="002C70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747474"/>
          <w:sz w:val="19"/>
          <w:szCs w:val="19"/>
        </w:rPr>
      </w:pPr>
      <w:r w:rsidRPr="002C7069"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  <w:t>Posting Date:</w:t>
      </w:r>
      <w:r w:rsidR="00863F1A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</w:t>
      </w:r>
      <w:r w:rsidR="00C0084F">
        <w:rPr>
          <w:rFonts w:ascii="Times New Roman" w:eastAsia="Times New Roman" w:hAnsi="Times New Roman" w:cs="Times New Roman"/>
          <w:color w:val="747474"/>
          <w:sz w:val="19"/>
          <w:szCs w:val="19"/>
        </w:rPr>
        <w:t>8/1/2018</w:t>
      </w:r>
    </w:p>
    <w:p w:rsidR="002C7069" w:rsidRPr="002C7069" w:rsidRDefault="002C7069" w:rsidP="002C70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747474"/>
          <w:sz w:val="19"/>
          <w:szCs w:val="19"/>
        </w:rPr>
      </w:pPr>
      <w:r w:rsidRPr="002C7069"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  <w:t>Classification: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Work-Study</w:t>
      </w:r>
    </w:p>
    <w:p w:rsidR="002C7069" w:rsidRPr="002C7069" w:rsidRDefault="002C7069" w:rsidP="002C70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747474"/>
          <w:sz w:val="19"/>
          <w:szCs w:val="19"/>
        </w:rPr>
      </w:pPr>
      <w:r w:rsidRPr="002C7069"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  <w:t>Description: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Primary responsibilities shall be, but are not limi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ted, to the following: (1) support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staff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of the NMJC Foundation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with various assignments; (2) 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retrieve and deliver daily mail</w:t>
      </w:r>
      <w:r w:rsidR="00BB563B">
        <w:rPr>
          <w:rFonts w:ascii="Times New Roman" w:eastAsia="Times New Roman" w:hAnsi="Times New Roman" w:cs="Times New Roman"/>
          <w:color w:val="747474"/>
          <w:sz w:val="19"/>
          <w:szCs w:val="19"/>
        </w:rPr>
        <w:t>; (3) per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>form requested clerical duties and general office ta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sks; (4) filing, copying, and scanning of various business documents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>; (5)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be able to make business calls with professional and appropriate phone etiquette (6) 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any and all duties as assigned by the 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Executive Assistant to the Vice President of Institutional Effectiveness 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Foundation Accountant; (7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>) work closely with staff and students to ma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intain good customer service and a positive demeanor; (8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>) Confidentiality is required in this position.</w:t>
      </w:r>
    </w:p>
    <w:p w:rsidR="002C7069" w:rsidRPr="002C7069" w:rsidRDefault="002C7069" w:rsidP="002C70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747474"/>
          <w:sz w:val="19"/>
          <w:szCs w:val="19"/>
        </w:rPr>
      </w:pPr>
      <w:r w:rsidRPr="002C7069"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  <w:t>Qualifications: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Student must have a Free Application for Federal Student Aid (FAFSA) completed and must be enrolled</w:t>
      </w:r>
      <w:r w:rsidR="00C0084F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as a regular student</w:t>
      </w:r>
      <w:bookmarkStart w:id="0" w:name="_GoBack"/>
      <w:bookmarkEnd w:id="0"/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>. Student must meet satisfactory academic progress (SAP) requirements. Candidate should have excellent people skills as well as the ability to maintain a friendly attitude and work effectively with students, staff, and faculty. Willingness to learn new skills and computer proficiency is requ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ired. Must be able to lift 25-50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>lbs.</w:t>
      </w:r>
    </w:p>
    <w:p w:rsidR="002C7069" w:rsidRPr="002C7069" w:rsidRDefault="002C7069" w:rsidP="002C70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747474"/>
          <w:sz w:val="19"/>
          <w:szCs w:val="19"/>
        </w:rPr>
      </w:pPr>
      <w:r w:rsidRPr="002C7069"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  <w:t>Pay Rate: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$7.50 per hour for up to 20 hours per week Must be able to work 20 hours per week 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M-F during the hours of 8am-5pm. (Schedule is flexible to accommodate school hours.)</w:t>
      </w:r>
    </w:p>
    <w:p w:rsidR="002C7069" w:rsidRPr="002C7069" w:rsidRDefault="002C7069" w:rsidP="002C70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747474"/>
          <w:sz w:val="19"/>
          <w:szCs w:val="19"/>
        </w:rPr>
      </w:pPr>
      <w:r w:rsidRPr="002C7069"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  <w:t>Application Deadline: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Open until filled; 1 position available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.</w:t>
      </w:r>
    </w:p>
    <w:p w:rsidR="002C7069" w:rsidRPr="002C7069" w:rsidRDefault="002C7069" w:rsidP="002C70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747474"/>
          <w:sz w:val="19"/>
          <w:szCs w:val="19"/>
        </w:rPr>
      </w:pPr>
      <w:r w:rsidRPr="002C7069">
        <w:rPr>
          <w:rFonts w:ascii="Times New Roman" w:eastAsia="Times New Roman" w:hAnsi="Times New Roman" w:cs="Times New Roman"/>
          <w:b/>
          <w:bCs/>
          <w:color w:val="747474"/>
          <w:sz w:val="19"/>
          <w:szCs w:val="19"/>
        </w:rPr>
        <w:t>To Apply: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To schedule an interview please contact 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Valerie Onsurez Gauna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at 492-2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780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or come by 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>NMJC Foundation Office, John Shepard Administration Building, Rm</w:t>
      </w:r>
      <w:r w:rsidRPr="002C7069">
        <w:rPr>
          <w:rFonts w:ascii="Times New Roman" w:eastAsia="Times New Roman" w:hAnsi="Times New Roman" w:cs="Times New Roman"/>
          <w:color w:val="747474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47474"/>
          <w:sz w:val="19"/>
          <w:szCs w:val="19"/>
        </w:rPr>
        <w:t xml:space="preserve"> 111.</w:t>
      </w:r>
    </w:p>
    <w:p w:rsidR="00B25C94" w:rsidRDefault="00B25C94"/>
    <w:sectPr w:rsidR="00B2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69"/>
    <w:rsid w:val="001D1A92"/>
    <w:rsid w:val="002C7069"/>
    <w:rsid w:val="00863F1A"/>
    <w:rsid w:val="00B25C94"/>
    <w:rsid w:val="00B47C48"/>
    <w:rsid w:val="00BB563B"/>
    <w:rsid w:val="00C0084F"/>
    <w:rsid w:val="00F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5A89"/>
  <w15:chartTrackingRefBased/>
  <w15:docId w15:val="{66EC3D5C-2F73-4D8C-8D22-AD1FAD7F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991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O. Gauna</dc:creator>
  <cp:keywords/>
  <dc:description/>
  <cp:lastModifiedBy>Kerrie L. Mitchell</cp:lastModifiedBy>
  <cp:revision>5</cp:revision>
  <dcterms:created xsi:type="dcterms:W3CDTF">2017-05-12T15:20:00Z</dcterms:created>
  <dcterms:modified xsi:type="dcterms:W3CDTF">2018-08-01T15:31:00Z</dcterms:modified>
</cp:coreProperties>
</file>